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A921" w14:textId="1837F0F1" w:rsidR="00907A84" w:rsidRPr="006202E8" w:rsidRDefault="00FB388F" w:rsidP="00FB388F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6202E8">
        <w:rPr>
          <w:rFonts w:ascii="Times New Roman" w:hAnsi="Times New Roman" w:cs="Times New Roman"/>
          <w:b/>
          <w:sz w:val="22"/>
          <w:szCs w:val="22"/>
          <w:lang w:val="kk-KZ"/>
        </w:rPr>
        <w:t xml:space="preserve">«20500 Материалдық инженерия» </w:t>
      </w:r>
      <w:r w:rsidR="00907A84" w:rsidRPr="006202E8">
        <w:rPr>
          <w:rFonts w:ascii="Times New Roman" w:hAnsi="Times New Roman" w:cs="Times New Roman"/>
          <w:b/>
          <w:sz w:val="22"/>
          <w:szCs w:val="22"/>
          <w:lang w:val="kk-KZ"/>
        </w:rPr>
        <w:t>ғылыми бағыты бойынша профессор ғылыми атағына ізденуші ту</w:t>
      </w:r>
      <w:r w:rsidRPr="006202E8">
        <w:rPr>
          <w:rFonts w:ascii="Times New Roman" w:hAnsi="Times New Roman" w:cs="Times New Roman"/>
          <w:b/>
          <w:sz w:val="22"/>
          <w:szCs w:val="22"/>
          <w:lang w:val="kk-KZ"/>
        </w:rPr>
        <w:t>ра</w:t>
      </w:r>
      <w:r w:rsidR="00907A84" w:rsidRPr="006202E8">
        <w:rPr>
          <w:rFonts w:ascii="Times New Roman" w:hAnsi="Times New Roman" w:cs="Times New Roman"/>
          <w:b/>
          <w:sz w:val="22"/>
          <w:szCs w:val="22"/>
          <w:lang w:val="kk-KZ"/>
        </w:rPr>
        <w:t>лы анықтама</w:t>
      </w:r>
    </w:p>
    <w:p w14:paraId="26B1CEF2" w14:textId="77777777" w:rsidR="00FB388F" w:rsidRPr="006202E8" w:rsidRDefault="00FB388F" w:rsidP="00FB388F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tbl>
      <w:tblPr>
        <w:tblStyle w:val="a3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6"/>
        <w:gridCol w:w="3372"/>
        <w:gridCol w:w="7655"/>
      </w:tblGrid>
      <w:tr w:rsidR="00E263E8" w:rsidRPr="006202E8" w14:paraId="762B5052" w14:textId="77777777" w:rsidTr="006202E8">
        <w:tc>
          <w:tcPr>
            <w:tcW w:w="456" w:type="dxa"/>
          </w:tcPr>
          <w:p w14:paraId="4D388132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72" w:type="dxa"/>
          </w:tcPr>
          <w:p w14:paraId="0BC147BD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Тегі, аты, әкесінің аты (болған жағдайда) </w:t>
            </w:r>
          </w:p>
        </w:tc>
        <w:tc>
          <w:tcPr>
            <w:tcW w:w="7655" w:type="dxa"/>
          </w:tcPr>
          <w:p w14:paraId="10E9D8B5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Тоқтарбай Жексенбек </w:t>
            </w:r>
          </w:p>
        </w:tc>
      </w:tr>
      <w:tr w:rsidR="00E263E8" w:rsidRPr="006202E8" w14:paraId="5BD2BE8F" w14:textId="77777777" w:rsidTr="006202E8">
        <w:tc>
          <w:tcPr>
            <w:tcW w:w="456" w:type="dxa"/>
          </w:tcPr>
          <w:p w14:paraId="76B55F4F" w14:textId="7E9A0A23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3372" w:type="dxa"/>
          </w:tcPr>
          <w:p w14:paraId="27164DEA" w14:textId="6477CCCD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>Ғылыми дәрежесі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, </w:t>
            </w: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берілген уақыты </w:t>
            </w:r>
          </w:p>
        </w:tc>
        <w:tc>
          <w:tcPr>
            <w:tcW w:w="7655" w:type="dxa"/>
          </w:tcPr>
          <w:p w14:paraId="311A5F9C" w14:textId="380DD4DC" w:rsidR="002C0F03" w:rsidRPr="006202E8" w:rsidRDefault="002C0F03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6D72100 – органикалық заттардың химиялық техно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логиясы мамандығы бойынша философия докторы (PhD)диплом №0001368, 2016 жылдың 27 мамырдағы № 515 бұйрық</w:t>
            </w:r>
          </w:p>
        </w:tc>
      </w:tr>
      <w:tr w:rsidR="00E263E8" w:rsidRPr="006202E8" w14:paraId="784C82F6" w14:textId="77777777" w:rsidTr="006202E8">
        <w:tc>
          <w:tcPr>
            <w:tcW w:w="456" w:type="dxa"/>
          </w:tcPr>
          <w:p w14:paraId="3EE55A74" w14:textId="7683CFC1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3372" w:type="dxa"/>
          </w:tcPr>
          <w:p w14:paraId="7FCBDA32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Ғылыми атақ, берілген уақыты </w:t>
            </w:r>
          </w:p>
        </w:tc>
        <w:tc>
          <w:tcPr>
            <w:tcW w:w="7655" w:type="dxa"/>
          </w:tcPr>
          <w:p w14:paraId="4A7EA9FF" w14:textId="1B4188D5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</w:tr>
      <w:tr w:rsidR="00E263E8" w:rsidRPr="006202E8" w14:paraId="7BE88F7F" w14:textId="77777777" w:rsidTr="006202E8">
        <w:tc>
          <w:tcPr>
            <w:tcW w:w="456" w:type="dxa"/>
          </w:tcPr>
          <w:p w14:paraId="2A4903B7" w14:textId="39C626CF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3372" w:type="dxa"/>
          </w:tcPr>
          <w:p w14:paraId="4E205022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Құрметті атақ, берілген уақыты </w:t>
            </w:r>
          </w:p>
        </w:tc>
        <w:tc>
          <w:tcPr>
            <w:tcW w:w="7655" w:type="dxa"/>
          </w:tcPr>
          <w:p w14:paraId="48AEFB39" w14:textId="3C2B0DF9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</w:tr>
      <w:tr w:rsidR="00E263E8" w:rsidRPr="006202E8" w14:paraId="4E24AA12" w14:textId="77777777" w:rsidTr="006202E8">
        <w:trPr>
          <w:trHeight w:val="619"/>
        </w:trPr>
        <w:tc>
          <w:tcPr>
            <w:tcW w:w="456" w:type="dxa"/>
          </w:tcPr>
          <w:p w14:paraId="23D5FA84" w14:textId="01CBAB3E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3372" w:type="dxa"/>
          </w:tcPr>
          <w:p w14:paraId="62F86BB3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Лауазымы (лауазымға тағайындалу туралы бұйрық мерзімі және нөмірі ) </w:t>
            </w:r>
          </w:p>
        </w:tc>
        <w:tc>
          <w:tcPr>
            <w:tcW w:w="7655" w:type="dxa"/>
          </w:tcPr>
          <w:p w14:paraId="68C14F32" w14:textId="628A112A" w:rsidR="00381B26" w:rsidRPr="006202E8" w:rsidRDefault="00381B26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Қолданбалы химия кафедрасының аға оқытушысы, №1080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Л/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 16.08.2017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 №728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Л/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 28.05.2018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(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14.08.2017 – 01.06.2018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жж.)</w:t>
            </w:r>
          </w:p>
          <w:p w14:paraId="5B082261" w14:textId="7417135D" w:rsidR="00381B26" w:rsidRPr="006202E8" w:rsidRDefault="00381B26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«Энергетика және жаңа материалдар туралы ғылым» орталығының аға ғылыми қызметкері, №99-ж/қ 15.06.2022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 №23-ж/қ 22.06.2023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 (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15.06.2022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 30.06.2023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жж.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)</w:t>
            </w:r>
          </w:p>
          <w:p w14:paraId="6F489262" w14:textId="38731E4F" w:rsidR="00E263E8" w:rsidRPr="006202E8" w:rsidRDefault="00381B26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«Экология және биоресурстардың тұрақтылығы» ғылыми зерттеу институтында бас ғылыми қызметкері, №407-К 31.01.2024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ж.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(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03.01.2024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қазіргі кезге дейін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) </w:t>
            </w:r>
          </w:p>
        </w:tc>
      </w:tr>
      <w:tr w:rsidR="00E263E8" w:rsidRPr="006202E8" w14:paraId="372D86AB" w14:textId="77777777" w:rsidTr="006202E8">
        <w:trPr>
          <w:trHeight w:val="700"/>
        </w:trPr>
        <w:tc>
          <w:tcPr>
            <w:tcW w:w="456" w:type="dxa"/>
          </w:tcPr>
          <w:p w14:paraId="6F9D40BD" w14:textId="7D752D68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3372" w:type="dxa"/>
          </w:tcPr>
          <w:p w14:paraId="7EC98872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7655" w:type="dxa"/>
          </w:tcPr>
          <w:p w14:paraId="14846BF0" w14:textId="6BE67E10" w:rsidR="00E263E8" w:rsidRPr="006202E8" w:rsidRDefault="003E2A7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Барлығы 1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жыл, оның ішінде аға оқытушы/ жетекші ғылыми қызметкер лауазымда 8 жыл </w:t>
            </w:r>
          </w:p>
        </w:tc>
      </w:tr>
      <w:tr w:rsidR="00E263E8" w:rsidRPr="006202E8" w14:paraId="513393D1" w14:textId="77777777" w:rsidTr="006202E8">
        <w:tc>
          <w:tcPr>
            <w:tcW w:w="456" w:type="dxa"/>
          </w:tcPr>
          <w:p w14:paraId="6894159A" w14:textId="135BDE5B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3372" w:type="dxa"/>
          </w:tcPr>
          <w:p w14:paraId="140D99BA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Диссертация қорғағаннан/қауымдастырылған профессор (доцент) ғылыми атағын алғаннан кейінгі ғылыми мақалалар, шығармашылық еңбектер саны </w:t>
            </w:r>
          </w:p>
        </w:tc>
        <w:tc>
          <w:tcPr>
            <w:tcW w:w="7655" w:type="dxa"/>
          </w:tcPr>
          <w:p w14:paraId="4F2ECB21" w14:textId="02640C7A" w:rsidR="00E263E8" w:rsidRPr="006202E8" w:rsidRDefault="003E2A70" w:rsidP="00FB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Барлығы </w:t>
            </w:r>
            <w:r w:rsidR="00B33E4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51</w:t>
            </w:r>
            <w:r w:rsidR="00B33E4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: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уәкілетті орган ұсынатын басылымдарда - 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 Clarivate Analytics (Кларивэйт Аналитикс) (Web of Science Core Collection, Clarivate Analytics (Вэб оф Сайнс Кор Коллекшн,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Scopus (Скопус) базалардағы ғылыми журналдарда </w:t>
            </w:r>
            <w:r w:rsidR="00B33E4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41</w:t>
            </w:r>
            <w:r w:rsidR="00B33E4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;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B33E4F" w:rsidRPr="006202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патенттер мен өнертабыстар – 3.</w:t>
            </w:r>
            <w:r w:rsidRPr="006202E8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</w:p>
        </w:tc>
      </w:tr>
      <w:tr w:rsidR="00E263E8" w:rsidRPr="006202E8" w14:paraId="6828E60E" w14:textId="77777777" w:rsidTr="006202E8">
        <w:tc>
          <w:tcPr>
            <w:tcW w:w="456" w:type="dxa"/>
          </w:tcPr>
          <w:p w14:paraId="42BAA92B" w14:textId="466DFEEF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3372" w:type="dxa"/>
          </w:tcPr>
          <w:p w14:paraId="0DF8B436" w14:textId="739B8224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Соңғы 5 жылда басылған монографиялар, оқулықтар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саны </w:t>
            </w:r>
          </w:p>
        </w:tc>
        <w:tc>
          <w:tcPr>
            <w:tcW w:w="7655" w:type="dxa"/>
          </w:tcPr>
          <w:p w14:paraId="19262A13" w14:textId="533F4C1B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</w:tr>
      <w:tr w:rsidR="00E263E8" w:rsidRPr="006202E8" w14:paraId="07DAD752" w14:textId="77777777" w:rsidTr="006202E8">
        <w:tc>
          <w:tcPr>
            <w:tcW w:w="456" w:type="dxa"/>
          </w:tcPr>
          <w:p w14:paraId="040E880C" w14:textId="04D9E14F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3372" w:type="dxa"/>
          </w:tcPr>
          <w:p w14:paraId="785B0B91" w14:textId="227054A9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Оның басшылығымен диссертация қорғаған және ғылыми дәрежесі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бар тұлғалар </w:t>
            </w:r>
          </w:p>
        </w:tc>
        <w:tc>
          <w:tcPr>
            <w:tcW w:w="7655" w:type="dxa"/>
          </w:tcPr>
          <w:p w14:paraId="57D7AB7E" w14:textId="40ADA81B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</w:tr>
      <w:tr w:rsidR="00E263E8" w:rsidRPr="006202E8" w14:paraId="4E73CF82" w14:textId="77777777" w:rsidTr="006202E8">
        <w:tc>
          <w:tcPr>
            <w:tcW w:w="456" w:type="dxa"/>
          </w:tcPr>
          <w:p w14:paraId="71831065" w14:textId="1E1338C4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3372" w:type="dxa"/>
          </w:tcPr>
          <w:p w14:paraId="4C18E7F4" w14:textId="793B244D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Оның жетекшілігімен даярланған республикалық, халықаралық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конкурстардың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жүлдегерлері </w:t>
            </w:r>
          </w:p>
        </w:tc>
        <w:tc>
          <w:tcPr>
            <w:tcW w:w="7655" w:type="dxa"/>
          </w:tcPr>
          <w:p w14:paraId="72875FD1" w14:textId="6116EB40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</w:tr>
      <w:tr w:rsidR="00E263E8" w:rsidRPr="006202E8" w14:paraId="23267CF7" w14:textId="77777777" w:rsidTr="006202E8">
        <w:tc>
          <w:tcPr>
            <w:tcW w:w="456" w:type="dxa"/>
          </w:tcPr>
          <w:p w14:paraId="4BEC8E5C" w14:textId="5189B8D8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3372" w:type="dxa"/>
          </w:tcPr>
          <w:p w14:paraId="4D1E3AFC" w14:textId="28211BB0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Оның жетекшілігімен даярланған</w:t>
            </w:r>
            <w:r w:rsidR="006202E8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чемпиондар немесе жүлдегерлері </w:t>
            </w:r>
          </w:p>
        </w:tc>
        <w:tc>
          <w:tcPr>
            <w:tcW w:w="7655" w:type="dxa"/>
          </w:tcPr>
          <w:p w14:paraId="1BC9AE0A" w14:textId="474BCF1D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</w:p>
        </w:tc>
      </w:tr>
      <w:tr w:rsidR="00E263E8" w:rsidRPr="006202E8" w14:paraId="75F29253" w14:textId="77777777" w:rsidTr="006202E8">
        <w:tc>
          <w:tcPr>
            <w:tcW w:w="456" w:type="dxa"/>
          </w:tcPr>
          <w:p w14:paraId="1694E693" w14:textId="2959C92F" w:rsidR="00E263E8" w:rsidRPr="006202E8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3372" w:type="dxa"/>
          </w:tcPr>
          <w:p w14:paraId="695E5CE2" w14:textId="77777777" w:rsidR="00E263E8" w:rsidRPr="006202E8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Қосымша ақпарат </w:t>
            </w:r>
          </w:p>
        </w:tc>
        <w:tc>
          <w:tcPr>
            <w:tcW w:w="7655" w:type="dxa"/>
          </w:tcPr>
          <w:p w14:paraId="74F95357" w14:textId="77777777" w:rsidR="00DF26B1" w:rsidRPr="006202E8" w:rsidRDefault="00DF26B1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AP13068466 – Цвитеронды полимерлер қолданып Сілті/БАЗ/Полимерлі (ASP) су тасқыны арқылы мұнайды ығыстыру жүйесінің жаңа жобасын жасау және оның механизмін зерттеу. 2022- 2024 жж. жоба жетекшісі.</w:t>
            </w:r>
          </w:p>
          <w:p w14:paraId="2400F4FD" w14:textId="6B32487B" w:rsidR="00DF26B1" w:rsidRPr="006202E8" w:rsidRDefault="00DF26B1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AP19679745 – Бөліп алу процессі үшін механикалық берік, биологиялық ыдырайтын мембраналарды жобалау. 2023- 2025 жж. жоба жетекшісі.</w:t>
            </w:r>
          </w:p>
          <w:p w14:paraId="070EC95A" w14:textId="623252F2" w:rsidR="00DF26B1" w:rsidRPr="006202E8" w:rsidRDefault="00DF26B1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BR27199301 – Қоршаған ортаны ластаушы заттардан және климаттың өзгеруінен қорғаудың климаттық бейтарап жаңа материалдары, озық технологиялары және әдістері</w:t>
            </w:r>
            <w:r w:rsidR="00FB388F"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әзірлеу.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2024-2026 жж. жоба жетекшісі.</w:t>
            </w:r>
          </w:p>
          <w:p w14:paraId="5D4F4188" w14:textId="7C6F6572" w:rsidR="00DF26B1" w:rsidRPr="006202E8" w:rsidRDefault="00D81DE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Engineered Science (Scopus Q1) журналында атқарушы редактор:</w:t>
            </w:r>
          </w:p>
          <w:p w14:paraId="59AA4C04" w14:textId="77777777" w:rsidR="00FB388F" w:rsidRPr="006202E8" w:rsidRDefault="00D81DE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5" w:history="1">
              <w:r w:rsidRPr="006202E8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kk-KZ"/>
                </w:rPr>
                <w:t>https://www.espublisher.com/journals/id/engineered-science?view_section=editors</w:t>
              </w:r>
            </w:hyperlink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  <w:p w14:paraId="0DB756EB" w14:textId="38E4F48A" w:rsidR="00D81DE0" w:rsidRPr="006202E8" w:rsidRDefault="00D81DE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202E8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Discover Nano</w:t>
            </w:r>
            <w:r w:rsidRPr="006202E8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(Journal Impact Factor</w:t>
            </w:r>
            <w:r w:rsid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202E8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5.418. Springer Nature)</w:t>
            </w:r>
            <w:r w:rsidRPr="006202E8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журналында уақытшы редактор:</w:t>
            </w:r>
          </w:p>
          <w:p w14:paraId="4D8E3B81" w14:textId="77777777" w:rsidR="00D81DE0" w:rsidRPr="006202E8" w:rsidRDefault="00D81DE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6202E8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https://link.springer.com/collections/dfigjjiicg</w:t>
              </w:r>
            </w:hyperlink>
            <w:r w:rsidRPr="006202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8D9E4D" w14:textId="4DC3C408" w:rsidR="00D81DE0" w:rsidRPr="006202E8" w:rsidRDefault="00D81DE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202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Eurasian Chemico-Technological Journal </w:t>
            </w:r>
            <w:r w:rsidRPr="006202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>журналының редакторлар алқасының мүшесі:</w:t>
            </w:r>
          </w:p>
          <w:p w14:paraId="27FED308" w14:textId="77777777" w:rsidR="00D81DE0" w:rsidRPr="006202E8" w:rsidRDefault="00D81DE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7" w:history="1">
              <w:r w:rsidRPr="006202E8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kk-KZ"/>
                </w:rPr>
                <w:t>https://ect-journal.kz/index.php/ectj/about/editorialTeam</w:t>
              </w:r>
            </w:hyperlink>
            <w:r w:rsidRPr="006202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14:paraId="71D9FE91" w14:textId="77777777" w:rsidR="00FB388F" w:rsidRPr="006202E8" w:rsidRDefault="00FB388F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14C77152" w14:textId="090076CB" w:rsidR="00FB388F" w:rsidRPr="006202E8" w:rsidRDefault="00FB388F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2"/>
          <w:szCs w:val="22"/>
          <w:lang w:val="kk-KZ" w:eastAsia="ru-RU"/>
        </w:rPr>
      </w:pPr>
      <w:r w:rsidRPr="006202E8">
        <w:rPr>
          <w:rFonts w:ascii="Times New Roman" w:eastAsia="Times New Roman" w:hAnsi="Times New Roman" w:cs="Times New Roman"/>
          <w:b/>
          <w:sz w:val="22"/>
          <w:szCs w:val="22"/>
          <w:lang w:val="kk-KZ" w:eastAsia="ru-RU"/>
        </w:rPr>
        <w:t xml:space="preserve">«Экология және биоресурстардың </w:t>
      </w:r>
    </w:p>
    <w:p w14:paraId="44F68FEE" w14:textId="3562A84E" w:rsidR="00E263E8" w:rsidRPr="006202E8" w:rsidRDefault="00FB388F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2"/>
          <w:szCs w:val="22"/>
          <w:lang w:val="kk-KZ" w:eastAsia="ru-RU"/>
        </w:rPr>
      </w:pPr>
      <w:r w:rsidRPr="006202E8">
        <w:rPr>
          <w:rFonts w:ascii="Times New Roman" w:eastAsia="Times New Roman" w:hAnsi="Times New Roman" w:cs="Times New Roman"/>
          <w:b/>
          <w:sz w:val="22"/>
          <w:szCs w:val="22"/>
          <w:lang w:val="kk-KZ" w:eastAsia="ru-RU"/>
        </w:rPr>
        <w:t xml:space="preserve">тұрақтылығы» ҒЗИ директоры                                                   </w:t>
      </w:r>
      <w:r w:rsidR="006A67C6">
        <w:rPr>
          <w:rFonts w:ascii="Times New Roman" w:eastAsia="Times New Roman" w:hAnsi="Times New Roman" w:cs="Times New Roman"/>
          <w:b/>
          <w:sz w:val="22"/>
          <w:szCs w:val="22"/>
          <w:lang w:val="kk-KZ" w:eastAsia="ru-RU"/>
        </w:rPr>
        <w:t xml:space="preserve">    </w:t>
      </w:r>
      <w:r w:rsidRPr="006202E8">
        <w:rPr>
          <w:rFonts w:ascii="Times New Roman" w:eastAsia="Times New Roman" w:hAnsi="Times New Roman" w:cs="Times New Roman"/>
          <w:b/>
          <w:sz w:val="22"/>
          <w:szCs w:val="22"/>
          <w:lang w:val="kk-KZ" w:eastAsia="ru-RU"/>
        </w:rPr>
        <w:t>Қ.Т. Тастамбек</w:t>
      </w:r>
    </w:p>
    <w:sectPr w:rsidR="00E263E8" w:rsidRPr="006202E8" w:rsidSect="006202E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BAE"/>
    <w:multiLevelType w:val="multilevel"/>
    <w:tmpl w:val="6E3C6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11A1"/>
    <w:multiLevelType w:val="multilevel"/>
    <w:tmpl w:val="2520B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761219">
    <w:abstractNumId w:val="1"/>
  </w:num>
  <w:num w:numId="2" w16cid:durableId="17249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E8"/>
    <w:rsid w:val="0017292F"/>
    <w:rsid w:val="001F12ED"/>
    <w:rsid w:val="002A4491"/>
    <w:rsid w:val="002C0F03"/>
    <w:rsid w:val="00381B26"/>
    <w:rsid w:val="003E2A70"/>
    <w:rsid w:val="006202E8"/>
    <w:rsid w:val="006A67C6"/>
    <w:rsid w:val="00907A84"/>
    <w:rsid w:val="00A00370"/>
    <w:rsid w:val="00AB0923"/>
    <w:rsid w:val="00B33E4F"/>
    <w:rsid w:val="00C20C2B"/>
    <w:rsid w:val="00D81DE0"/>
    <w:rsid w:val="00DF26B1"/>
    <w:rsid w:val="00E263E8"/>
    <w:rsid w:val="00F65FA3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0BE"/>
  <w15:chartTrackingRefBased/>
  <w15:docId w15:val="{85985ED3-03CF-454E-ABF2-E2CA08C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algun Gothic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2B"/>
    <w:pPr>
      <w:widowControl w:val="0"/>
      <w:suppressAutoHyphens/>
      <w:wordWrap w:val="0"/>
      <w:autoSpaceDE w:val="0"/>
      <w:autoSpaceDN w:val="0"/>
      <w:spacing w:after="160" w:line="259" w:lineRule="auto"/>
      <w:jc w:val="both"/>
    </w:pPr>
    <w:rPr>
      <w:rFonts w:ascii="Malgun Gothic" w:hAnsi="Malgun Gothic" w:cs="Malgun Gothic"/>
      <w:kern w:val="0"/>
      <w:sz w:val="20"/>
      <w:szCs w:val="20"/>
      <w:lang w:val="en-US"/>
      <w14:ligatures w14:val="none"/>
    </w:rPr>
  </w:style>
  <w:style w:type="paragraph" w:styleId="3">
    <w:name w:val="heading 3"/>
    <w:basedOn w:val="a"/>
    <w:link w:val="30"/>
    <w:uiPriority w:val="9"/>
    <w:qFormat/>
    <w:rsid w:val="00D81DE0"/>
    <w:pPr>
      <w:widowControl/>
      <w:suppressAutoHyphens w:val="0"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263E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F26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6B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1DE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7">
    <w:name w:val="List Paragraph"/>
    <w:basedOn w:val="a"/>
    <w:uiPriority w:val="34"/>
    <w:qFormat/>
    <w:rsid w:val="00D8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t-journal.kz/index.php/ectj/about/editorial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ollections/dfigjjiicg" TargetMode="External"/><Relationship Id="rId5" Type="http://schemas.openxmlformats.org/officeDocument/2006/relationships/hyperlink" Target="https://www.espublisher.com/journals/id/engineered-science?view_section=edi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Zhexenbek Toktarbay</dc:creator>
  <cp:keywords/>
  <dc:description/>
  <cp:lastModifiedBy>Куаныш Тастамбек</cp:lastModifiedBy>
  <cp:revision>4</cp:revision>
  <cp:lastPrinted>2025-01-16T05:12:00Z</cp:lastPrinted>
  <dcterms:created xsi:type="dcterms:W3CDTF">2025-01-15T22:07:00Z</dcterms:created>
  <dcterms:modified xsi:type="dcterms:W3CDTF">2025-01-16T05:20:00Z</dcterms:modified>
</cp:coreProperties>
</file>